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CellSpacing w:w="0" w:type="dxa"/>
        <w:tblCellMar>
          <w:left w:w="0" w:type="dxa"/>
          <w:right w:w="0" w:type="dxa"/>
        </w:tblCellMar>
        <w:tblLook w:val="04A0" w:firstRow="1" w:lastRow="0" w:firstColumn="1" w:lastColumn="0" w:noHBand="0" w:noVBand="1"/>
      </w:tblPr>
      <w:tblGrid>
        <w:gridCol w:w="9072"/>
      </w:tblGrid>
      <w:tr w:rsidR="002F3DCA" w14:paraId="08F4862B" w14:textId="77777777" w:rsidTr="002F3DCA">
        <w:trPr>
          <w:tblCellSpacing w:w="0" w:type="dxa"/>
          <w:jc w:val="center"/>
        </w:trPr>
        <w:tc>
          <w:tcPr>
            <w:tcW w:w="0" w:type="auto"/>
            <w:shd w:val="clear" w:color="auto" w:fill="AD9156"/>
            <w:tcMar>
              <w:top w:w="255" w:type="dxa"/>
              <w:left w:w="0" w:type="dxa"/>
              <w:bottom w:w="210" w:type="dxa"/>
              <w:right w:w="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6000"/>
              <w:gridCol w:w="3000"/>
            </w:tblGrid>
            <w:tr w:rsidR="002F3DCA" w14:paraId="267F1F9C" w14:textId="77777777">
              <w:trPr>
                <w:tblCellSpacing w:w="0" w:type="dxa"/>
                <w:jc w:val="center"/>
              </w:trPr>
              <w:tc>
                <w:tcPr>
                  <w:tcW w:w="0" w:type="auto"/>
                  <w:hideMark/>
                </w:tcPr>
                <w:tbl>
                  <w:tblPr>
                    <w:tblpPr w:vertAnchor="text"/>
                    <w:tblW w:w="6000" w:type="dxa"/>
                    <w:tblCellSpacing w:w="0" w:type="dxa"/>
                    <w:tblCellMar>
                      <w:left w:w="0" w:type="dxa"/>
                      <w:right w:w="0" w:type="dxa"/>
                    </w:tblCellMar>
                    <w:tblLook w:val="04A0" w:firstRow="1" w:lastRow="0" w:firstColumn="1" w:lastColumn="0" w:noHBand="0" w:noVBand="1"/>
                  </w:tblPr>
                  <w:tblGrid>
                    <w:gridCol w:w="6000"/>
                  </w:tblGrid>
                  <w:tr w:rsidR="002F3DCA" w14:paraId="340E8314" w14:textId="77777777">
                    <w:trPr>
                      <w:tblCellSpacing w:w="0" w:type="dxa"/>
                    </w:trPr>
                    <w:tc>
                      <w:tcPr>
                        <w:tcW w:w="0" w:type="auto"/>
                        <w:hideMark/>
                      </w:tcPr>
                      <w:tbl>
                        <w:tblPr>
                          <w:tblW w:w="0" w:type="auto"/>
                          <w:tblCellSpacing w:w="0" w:type="dxa"/>
                          <w:shd w:val="clear" w:color="auto" w:fill="AD9156"/>
                          <w:tblCellMar>
                            <w:left w:w="0" w:type="dxa"/>
                            <w:right w:w="0" w:type="dxa"/>
                          </w:tblCellMar>
                          <w:tblLook w:val="04A0" w:firstRow="1" w:lastRow="0" w:firstColumn="1" w:lastColumn="0" w:noHBand="0" w:noVBand="1"/>
                        </w:tblPr>
                        <w:tblGrid>
                          <w:gridCol w:w="3668"/>
                        </w:tblGrid>
                        <w:tr w:rsidR="002F3DCA" w14:paraId="6F34BC95" w14:textId="77777777">
                          <w:trPr>
                            <w:tblCellSpacing w:w="0" w:type="dxa"/>
                          </w:trPr>
                          <w:tc>
                            <w:tcPr>
                              <w:tcW w:w="0" w:type="auto"/>
                              <w:shd w:val="clear" w:color="auto" w:fill="AD9156"/>
                              <w:vAlign w:val="center"/>
                              <w:hideMark/>
                            </w:tcPr>
                            <w:p w14:paraId="074B4F7A" w14:textId="77777777" w:rsidR="002F3DCA" w:rsidRDefault="002F3DCA">
                              <w:pPr>
                                <w:spacing w:line="375" w:lineRule="atLeast"/>
                                <w:rPr>
                                  <w:rFonts w:ascii="Arial" w:eastAsia="Times New Roman" w:hAnsi="Arial" w:cs="Arial"/>
                                  <w:b/>
                                  <w:bCs/>
                                  <w:color w:val="FFFFFF"/>
                                  <w:sz w:val="33"/>
                                  <w:szCs w:val="33"/>
                                </w:rPr>
                              </w:pPr>
                              <w:r>
                                <w:rPr>
                                  <w:rFonts w:ascii="Arial" w:eastAsia="Times New Roman" w:hAnsi="Arial" w:cs="Arial"/>
                                  <w:b/>
                                  <w:bCs/>
                                  <w:color w:val="FFFFFF"/>
                                  <w:sz w:val="33"/>
                                  <w:szCs w:val="33"/>
                                </w:rPr>
                                <w:t>Nieuwsbrief Spoorzone</w:t>
                              </w:r>
                            </w:p>
                          </w:tc>
                        </w:tr>
                      </w:tbl>
                      <w:p w14:paraId="553381FC" w14:textId="77777777" w:rsidR="002F3DCA" w:rsidRDefault="002F3DCA">
                        <w:pPr>
                          <w:rPr>
                            <w:rFonts w:ascii="Times New Roman" w:eastAsia="Times New Roman" w:hAnsi="Times New Roman" w:cs="Times New Roman"/>
                            <w:sz w:val="20"/>
                            <w:szCs w:val="20"/>
                          </w:rPr>
                        </w:pPr>
                      </w:p>
                    </w:tc>
                  </w:tr>
                </w:tbl>
                <w:p w14:paraId="2BC76AA3" w14:textId="77777777" w:rsidR="002F3DCA" w:rsidRDefault="002F3DCA">
                  <w:pPr>
                    <w:rPr>
                      <w:rFonts w:ascii="Times New Roman" w:eastAsia="Times New Roman" w:hAnsi="Times New Roman" w:cs="Times New Roman"/>
                      <w:sz w:val="20"/>
                      <w:szCs w:val="20"/>
                    </w:rPr>
                  </w:pPr>
                </w:p>
              </w:tc>
              <w:tc>
                <w:tcPr>
                  <w:tcW w:w="3000" w:type="dxa"/>
                  <w:hideMark/>
                </w:tcPr>
                <w:tbl>
                  <w:tblPr>
                    <w:tblpPr w:vertAnchor="text" w:tblpXSpec="right" w:tblpYSpec="center"/>
                    <w:tblW w:w="2700" w:type="dxa"/>
                    <w:tblCellSpacing w:w="0" w:type="dxa"/>
                    <w:tblCellMar>
                      <w:left w:w="0" w:type="dxa"/>
                      <w:right w:w="0" w:type="dxa"/>
                    </w:tblCellMar>
                    <w:tblLook w:val="04A0" w:firstRow="1" w:lastRow="0" w:firstColumn="1" w:lastColumn="0" w:noHBand="0" w:noVBand="1"/>
                  </w:tblPr>
                  <w:tblGrid>
                    <w:gridCol w:w="2700"/>
                  </w:tblGrid>
                  <w:tr w:rsidR="002F3DCA" w14:paraId="514447CE" w14:textId="77777777">
                    <w:trPr>
                      <w:tblCellSpacing w:w="0" w:type="dxa"/>
                    </w:trPr>
                    <w:tc>
                      <w:tcPr>
                        <w:tcW w:w="0" w:type="auto"/>
                        <w:hideMark/>
                      </w:tcPr>
                      <w:tbl>
                        <w:tblPr>
                          <w:tblW w:w="0" w:type="auto"/>
                          <w:jc w:val="right"/>
                          <w:tblCellSpacing w:w="0" w:type="dxa"/>
                          <w:shd w:val="clear" w:color="auto" w:fill="AD9156"/>
                          <w:tblCellMar>
                            <w:left w:w="0" w:type="dxa"/>
                            <w:right w:w="0" w:type="dxa"/>
                          </w:tblCellMar>
                          <w:tblLook w:val="04A0" w:firstRow="1" w:lastRow="0" w:firstColumn="1" w:lastColumn="0" w:noHBand="0" w:noVBand="1"/>
                        </w:tblPr>
                        <w:tblGrid>
                          <w:gridCol w:w="1487"/>
                        </w:tblGrid>
                        <w:tr w:rsidR="002F3DCA" w14:paraId="2C404F0E" w14:textId="77777777">
                          <w:trPr>
                            <w:tblCellSpacing w:w="0" w:type="dxa"/>
                            <w:jc w:val="right"/>
                          </w:trPr>
                          <w:tc>
                            <w:tcPr>
                              <w:tcW w:w="0" w:type="auto"/>
                              <w:shd w:val="clear" w:color="auto" w:fill="AD9156"/>
                              <w:vAlign w:val="center"/>
                              <w:hideMark/>
                            </w:tcPr>
                            <w:p w14:paraId="1C52B6EC" w14:textId="77777777" w:rsidR="002F3DCA" w:rsidRDefault="002F3DCA">
                              <w:pPr>
                                <w:spacing w:line="330" w:lineRule="atLeast"/>
                                <w:jc w:val="right"/>
                                <w:rPr>
                                  <w:rFonts w:ascii="Arial" w:eastAsia="Times New Roman" w:hAnsi="Arial" w:cs="Arial"/>
                                  <w:color w:val="FFFFFF"/>
                                  <w:sz w:val="27"/>
                                  <w:szCs w:val="27"/>
                                </w:rPr>
                              </w:pPr>
                              <w:r>
                                <w:rPr>
                                  <w:rFonts w:ascii="Arial" w:eastAsia="Times New Roman" w:hAnsi="Arial" w:cs="Arial"/>
                                  <w:color w:val="FFFFFF"/>
                                  <w:sz w:val="27"/>
                                  <w:szCs w:val="27"/>
                                </w:rPr>
                                <w:t>januari 2023</w:t>
                              </w:r>
                            </w:p>
                          </w:tc>
                        </w:tr>
                      </w:tbl>
                      <w:p w14:paraId="3A25A554" w14:textId="77777777" w:rsidR="002F3DCA" w:rsidRDefault="002F3DCA">
                        <w:pPr>
                          <w:jc w:val="right"/>
                          <w:rPr>
                            <w:rFonts w:ascii="Times New Roman" w:eastAsia="Times New Roman" w:hAnsi="Times New Roman" w:cs="Times New Roman"/>
                            <w:sz w:val="20"/>
                            <w:szCs w:val="20"/>
                          </w:rPr>
                        </w:pPr>
                      </w:p>
                    </w:tc>
                  </w:tr>
                </w:tbl>
                <w:p w14:paraId="43837DD5" w14:textId="77777777" w:rsidR="002F3DCA" w:rsidRDefault="002F3DCA">
                  <w:pPr>
                    <w:rPr>
                      <w:rFonts w:ascii="Times New Roman" w:eastAsia="Times New Roman" w:hAnsi="Times New Roman" w:cs="Times New Roman"/>
                      <w:sz w:val="20"/>
                      <w:szCs w:val="20"/>
                    </w:rPr>
                  </w:pPr>
                </w:p>
              </w:tc>
            </w:tr>
          </w:tbl>
          <w:p w14:paraId="75EC653B" w14:textId="77777777" w:rsidR="002F3DCA" w:rsidRDefault="002F3DCA">
            <w:pPr>
              <w:jc w:val="center"/>
              <w:rPr>
                <w:rFonts w:ascii="Times New Roman" w:eastAsia="Times New Roman" w:hAnsi="Times New Roman" w:cs="Times New Roman"/>
                <w:sz w:val="20"/>
                <w:szCs w:val="20"/>
              </w:rPr>
            </w:pPr>
          </w:p>
        </w:tc>
      </w:tr>
      <w:tr w:rsidR="002F3DCA" w14:paraId="4E4653F3" w14:textId="77777777" w:rsidTr="002F3DCA">
        <w:trPr>
          <w:tblCellSpacing w:w="0" w:type="dxa"/>
          <w:jc w:val="center"/>
        </w:trPr>
        <w:tc>
          <w:tcPr>
            <w:tcW w:w="0" w:type="auto"/>
          </w:tcPr>
          <w:tbl>
            <w:tblPr>
              <w:tblW w:w="5000" w:type="pct"/>
              <w:tblCellSpacing w:w="0" w:type="dxa"/>
              <w:tblCellMar>
                <w:left w:w="0" w:type="dxa"/>
                <w:right w:w="0" w:type="dxa"/>
              </w:tblCellMar>
              <w:tblLook w:val="04A0" w:firstRow="1" w:lastRow="0" w:firstColumn="1" w:lastColumn="0" w:noHBand="0" w:noVBand="1"/>
            </w:tblPr>
            <w:tblGrid>
              <w:gridCol w:w="9072"/>
            </w:tblGrid>
            <w:tr w:rsidR="002F3DCA" w14:paraId="2CAE4E01" w14:textId="77777777">
              <w:trPr>
                <w:tblCellSpacing w:w="0" w:type="dxa"/>
              </w:trPr>
              <w:tc>
                <w:tcPr>
                  <w:tcW w:w="0" w:type="auto"/>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2F3DCA" w14:paraId="50434534" w14:textId="77777777">
                    <w:trPr>
                      <w:tblCellSpacing w:w="0" w:type="dxa"/>
                      <w:jc w:val="center"/>
                    </w:trPr>
                    <w:tc>
                      <w:tcPr>
                        <w:tcW w:w="0" w:type="auto"/>
                        <w:vAlign w:val="center"/>
                        <w:hideMark/>
                      </w:tcPr>
                      <w:p w14:paraId="27CBCB4E" w14:textId="76455113" w:rsidR="002F3DCA" w:rsidRDefault="002F3DCA">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09F36E91" wp14:editId="50DAD5B5">
                              <wp:extent cx="5715000" cy="2895600"/>
                              <wp:effectExtent l="0" t="0" r="0" b="0"/>
                              <wp:docPr id="3" name="Afbeelding 3" descr="Afbeelding met buiten, lucht, dag, verschillend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buiten, lucht, dag, verschillende&#10;&#10;Automatisch gegenereerde beschrijvi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15000" cy="2895600"/>
                                      </a:xfrm>
                                      <a:prstGeom prst="rect">
                                        <a:avLst/>
                                      </a:prstGeom>
                                      <a:noFill/>
                                      <a:ln>
                                        <a:noFill/>
                                      </a:ln>
                                    </pic:spPr>
                                  </pic:pic>
                                </a:graphicData>
                              </a:graphic>
                            </wp:inline>
                          </w:drawing>
                        </w:r>
                      </w:p>
                    </w:tc>
                  </w:tr>
                </w:tbl>
                <w:p w14:paraId="3FC2BBE0" w14:textId="77777777" w:rsidR="002F3DCA" w:rsidRDefault="002F3DCA">
                  <w:pPr>
                    <w:jc w:val="center"/>
                    <w:rPr>
                      <w:rFonts w:ascii="Times New Roman" w:eastAsia="Times New Roman" w:hAnsi="Times New Roman" w:cs="Times New Roman"/>
                      <w:sz w:val="20"/>
                      <w:szCs w:val="20"/>
                    </w:rPr>
                  </w:pPr>
                </w:p>
              </w:tc>
            </w:tr>
            <w:tr w:rsidR="002F3DCA" w14:paraId="4E8790E1" w14:textId="77777777">
              <w:trPr>
                <w:trHeight w:val="600"/>
                <w:tblCellSpacing w:w="0" w:type="dxa"/>
              </w:trPr>
              <w:tc>
                <w:tcPr>
                  <w:tcW w:w="0" w:type="auto"/>
                  <w:vAlign w:val="center"/>
                  <w:hideMark/>
                </w:tcPr>
                <w:p w14:paraId="35F336BC" w14:textId="77777777" w:rsidR="002F3DCA" w:rsidRDefault="002F3DCA">
                  <w:pPr>
                    <w:spacing w:line="0" w:lineRule="atLeast"/>
                    <w:rPr>
                      <w:rFonts w:ascii="Arial" w:eastAsia="Times New Roman" w:hAnsi="Arial" w:cs="Arial"/>
                      <w:color w:val="000000"/>
                      <w:sz w:val="2"/>
                      <w:szCs w:val="2"/>
                    </w:rPr>
                  </w:pPr>
                  <w:r>
                    <w:rPr>
                      <w:rFonts w:ascii="Arial" w:eastAsia="Times New Roman" w:hAnsi="Arial" w:cs="Arial"/>
                      <w:color w:val="000000"/>
                      <w:sz w:val="2"/>
                      <w:szCs w:val="2"/>
                    </w:rPr>
                    <w:t> </w:t>
                  </w:r>
                </w:p>
              </w:tc>
            </w:tr>
          </w:tbl>
          <w:p w14:paraId="41CDE5A0" w14:textId="77777777" w:rsidR="002F3DCA" w:rsidRDefault="002F3DCA">
            <w:pPr>
              <w:rPr>
                <w:rFonts w:ascii="Arial" w:eastAsia="Times New Roman" w:hAnsi="Arial" w:cs="Arial"/>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072"/>
            </w:tblGrid>
            <w:tr w:rsidR="002F3DCA" w14:paraId="5507ABF8" w14:textId="77777777">
              <w:trPr>
                <w:tblCellSpacing w:w="0" w:type="dxa"/>
              </w:trPr>
              <w:tc>
                <w:tcPr>
                  <w:tcW w:w="0" w:type="auto"/>
                  <w:tcMar>
                    <w:top w:w="0" w:type="dxa"/>
                    <w:left w:w="0" w:type="dxa"/>
                    <w:bottom w:w="600" w:type="dxa"/>
                    <w:right w:w="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2F3DCA" w14:paraId="744B442B" w14:textId="77777777">
                    <w:trPr>
                      <w:tblCellSpacing w:w="0" w:type="dxa"/>
                      <w:jc w:val="center"/>
                    </w:trPr>
                    <w:tc>
                      <w:tcPr>
                        <w:tcW w:w="0" w:type="auto"/>
                        <w:tcMar>
                          <w:top w:w="0" w:type="dxa"/>
                          <w:left w:w="0" w:type="dxa"/>
                          <w:bottom w:w="135" w:type="dxa"/>
                          <w:right w:w="0" w:type="dxa"/>
                        </w:tcMar>
                        <w:hideMark/>
                      </w:tcPr>
                      <w:p w14:paraId="12EEF575" w14:textId="77777777" w:rsidR="002F3DCA" w:rsidRDefault="002F3DCA">
                        <w:pPr>
                          <w:spacing w:line="405" w:lineRule="atLeast"/>
                          <w:rPr>
                            <w:rFonts w:ascii="Arial" w:eastAsia="Times New Roman" w:hAnsi="Arial" w:cs="Arial"/>
                            <w:b/>
                            <w:bCs/>
                            <w:color w:val="00205C"/>
                            <w:sz w:val="36"/>
                            <w:szCs w:val="36"/>
                          </w:rPr>
                        </w:pPr>
                        <w:r>
                          <w:rPr>
                            <w:rFonts w:ascii="Arial" w:eastAsia="Times New Roman" w:hAnsi="Arial" w:cs="Arial"/>
                            <w:b/>
                            <w:bCs/>
                            <w:color w:val="00205C"/>
                            <w:sz w:val="36"/>
                            <w:szCs w:val="36"/>
                          </w:rPr>
                          <w:t>Iedereen evenveel ongelijk</w:t>
                        </w:r>
                      </w:p>
                    </w:tc>
                  </w:tr>
                  <w:tr w:rsidR="002F3DCA" w14:paraId="71997299" w14:textId="77777777">
                    <w:trPr>
                      <w:tblCellSpacing w:w="0" w:type="dxa"/>
                      <w:jc w:val="center"/>
                    </w:trPr>
                    <w:tc>
                      <w:tcPr>
                        <w:tcW w:w="0" w:type="auto"/>
                        <w:hideMark/>
                      </w:tcPr>
                      <w:p w14:paraId="06832E72" w14:textId="77777777" w:rsidR="002F3DCA" w:rsidRDefault="002F3DCA">
                        <w:pPr>
                          <w:spacing w:line="360" w:lineRule="atLeast"/>
                          <w:rPr>
                            <w:rFonts w:ascii="Arial" w:eastAsia="Times New Roman" w:hAnsi="Arial" w:cs="Arial"/>
                            <w:color w:val="000000"/>
                            <w:sz w:val="24"/>
                            <w:szCs w:val="24"/>
                          </w:rPr>
                        </w:pPr>
                        <w:r>
                          <w:rPr>
                            <w:rFonts w:ascii="Arial" w:eastAsia="Times New Roman" w:hAnsi="Arial" w:cs="Arial"/>
                            <w:color w:val="000000"/>
                            <w:sz w:val="24"/>
                            <w:szCs w:val="24"/>
                          </w:rPr>
                          <w:t>Vandaag is het in Nederland en Vlaanderen Gedichtendag. Ieder jaar op de laatste donderdag van januari staat de poëzie een dag lang in het zonnetje en is de aftrap van de Poëzieweek.</w:t>
                        </w:r>
                        <w:r>
                          <w:rPr>
                            <w:rFonts w:ascii="Arial" w:eastAsia="Times New Roman" w:hAnsi="Arial" w:cs="Arial"/>
                            <w:color w:val="000000"/>
                            <w:sz w:val="24"/>
                            <w:szCs w:val="24"/>
                          </w:rPr>
                          <w:br/>
                        </w:r>
                        <w:r>
                          <w:rPr>
                            <w:rFonts w:ascii="Arial" w:eastAsia="Times New Roman" w:hAnsi="Arial" w:cs="Arial"/>
                            <w:color w:val="000000"/>
                            <w:sz w:val="24"/>
                            <w:szCs w:val="24"/>
                          </w:rPr>
                          <w:br/>
                          <w:t xml:space="preserve">Wij zetten vandaag graag het nieuwste gevelgedicht van ’s-Hertogenbosch in de schijnwerpers: “Iedereen evenveel ongelijk”. Dit gedicht is op 21 december jl. onthuld in het Paleiskwartier. Stadsdichter </w:t>
                        </w:r>
                        <w:proofErr w:type="spellStart"/>
                        <w:r>
                          <w:rPr>
                            <w:rFonts w:ascii="Arial" w:eastAsia="Times New Roman" w:hAnsi="Arial" w:cs="Arial"/>
                            <w:color w:val="000000"/>
                            <w:sz w:val="24"/>
                            <w:szCs w:val="24"/>
                          </w:rPr>
                          <w:t>Doeko</w:t>
                        </w:r>
                        <w:proofErr w:type="spellEnd"/>
                        <w:r>
                          <w:rPr>
                            <w:rFonts w:ascii="Arial" w:eastAsia="Times New Roman" w:hAnsi="Arial" w:cs="Arial"/>
                            <w:color w:val="000000"/>
                            <w:sz w:val="24"/>
                            <w:szCs w:val="24"/>
                          </w:rPr>
                          <w:t xml:space="preserve"> L. schreef het gedicht. Het hangt nu op de gevel van het gebouw met de sheddaken aan de Hofvijver. De komende jaren geven we in de Spoorzone ruimte aan verschillende beeldende en interactieve kunstuitingen. Waarbij mensen worden uitgedaagd om te reageren. Dit gedicht kan over van alles gaan. Waar denk jij aan als je het leest?</w:t>
                        </w:r>
                      </w:p>
                    </w:tc>
                  </w:tr>
                </w:tbl>
                <w:p w14:paraId="26CE57B6" w14:textId="77777777" w:rsidR="002F3DCA" w:rsidRDefault="002F3DCA">
                  <w:pPr>
                    <w:jc w:val="center"/>
                    <w:rPr>
                      <w:rFonts w:ascii="Times New Roman" w:eastAsia="Times New Roman" w:hAnsi="Times New Roman" w:cs="Times New Roman"/>
                      <w:sz w:val="20"/>
                      <w:szCs w:val="20"/>
                    </w:rPr>
                  </w:pPr>
                </w:p>
              </w:tc>
            </w:tr>
          </w:tbl>
          <w:p w14:paraId="225D348B" w14:textId="77777777" w:rsidR="002F3DCA" w:rsidRDefault="002F3DCA">
            <w:pPr>
              <w:rPr>
                <w:rFonts w:ascii="Arial" w:eastAsia="Times New Roman" w:hAnsi="Arial" w:cs="Arial"/>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072"/>
            </w:tblGrid>
            <w:tr w:rsidR="002F3DCA" w14:paraId="7A71B088" w14:textId="77777777">
              <w:trPr>
                <w:tblCellSpacing w:w="0" w:type="dxa"/>
              </w:trPr>
              <w:tc>
                <w:tcPr>
                  <w:tcW w:w="0" w:type="auto"/>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2F3DCA" w14:paraId="09B3A1D6" w14:textId="77777777">
                    <w:trPr>
                      <w:tblCellSpacing w:w="0" w:type="dxa"/>
                      <w:jc w:val="center"/>
                    </w:trPr>
                    <w:tc>
                      <w:tcPr>
                        <w:tcW w:w="0" w:type="auto"/>
                        <w:vAlign w:val="center"/>
                        <w:hideMark/>
                      </w:tcPr>
                      <w:p w14:paraId="6CB57E1A" w14:textId="08ACB8B3" w:rsidR="002F3DCA" w:rsidRDefault="002F3DCA">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lastRenderedPageBreak/>
                          <w:drawing>
                            <wp:inline distT="0" distB="0" distL="0" distR="0" wp14:anchorId="5AE559E3" wp14:editId="607BCE78">
                              <wp:extent cx="5715000" cy="28575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a:ln>
                                        <a:noFill/>
                                      </a:ln>
                                    </pic:spPr>
                                  </pic:pic>
                                </a:graphicData>
                              </a:graphic>
                            </wp:inline>
                          </w:drawing>
                        </w:r>
                      </w:p>
                    </w:tc>
                  </w:tr>
                </w:tbl>
                <w:p w14:paraId="4B5441EB" w14:textId="77777777" w:rsidR="002F3DCA" w:rsidRDefault="002F3DCA">
                  <w:pPr>
                    <w:jc w:val="center"/>
                    <w:rPr>
                      <w:rFonts w:ascii="Times New Roman" w:eastAsia="Times New Roman" w:hAnsi="Times New Roman" w:cs="Times New Roman"/>
                      <w:sz w:val="20"/>
                      <w:szCs w:val="20"/>
                    </w:rPr>
                  </w:pPr>
                </w:p>
              </w:tc>
            </w:tr>
            <w:tr w:rsidR="002F3DCA" w14:paraId="498505F5" w14:textId="77777777">
              <w:trPr>
                <w:trHeight w:val="600"/>
                <w:tblCellSpacing w:w="0" w:type="dxa"/>
              </w:trPr>
              <w:tc>
                <w:tcPr>
                  <w:tcW w:w="0" w:type="auto"/>
                  <w:vAlign w:val="center"/>
                  <w:hideMark/>
                </w:tcPr>
                <w:p w14:paraId="768E3B47" w14:textId="77777777" w:rsidR="002F3DCA" w:rsidRDefault="002F3DCA">
                  <w:pPr>
                    <w:spacing w:line="0" w:lineRule="atLeast"/>
                    <w:rPr>
                      <w:rFonts w:ascii="Arial" w:eastAsia="Times New Roman" w:hAnsi="Arial" w:cs="Arial"/>
                      <w:color w:val="000000"/>
                      <w:sz w:val="2"/>
                      <w:szCs w:val="2"/>
                    </w:rPr>
                  </w:pPr>
                  <w:r>
                    <w:rPr>
                      <w:rFonts w:ascii="Arial" w:eastAsia="Times New Roman" w:hAnsi="Arial" w:cs="Arial"/>
                      <w:color w:val="000000"/>
                      <w:sz w:val="2"/>
                      <w:szCs w:val="2"/>
                    </w:rPr>
                    <w:t> </w:t>
                  </w:r>
                </w:p>
              </w:tc>
            </w:tr>
          </w:tbl>
          <w:p w14:paraId="0F4268E4" w14:textId="77777777" w:rsidR="002F3DCA" w:rsidRDefault="002F3DCA">
            <w:pPr>
              <w:rPr>
                <w:rFonts w:ascii="Arial" w:eastAsia="Times New Roman" w:hAnsi="Arial" w:cs="Arial"/>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072"/>
            </w:tblGrid>
            <w:tr w:rsidR="002F3DCA" w14:paraId="20F343B9" w14:textId="77777777">
              <w:trPr>
                <w:tblCellSpacing w:w="0" w:type="dxa"/>
              </w:trPr>
              <w:tc>
                <w:tcPr>
                  <w:tcW w:w="0" w:type="auto"/>
                  <w:tcMar>
                    <w:top w:w="0" w:type="dxa"/>
                    <w:left w:w="0" w:type="dxa"/>
                    <w:bottom w:w="600" w:type="dxa"/>
                    <w:right w:w="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2F3DCA" w14:paraId="0932B932" w14:textId="77777777">
                    <w:trPr>
                      <w:tblCellSpacing w:w="0" w:type="dxa"/>
                      <w:jc w:val="center"/>
                    </w:trPr>
                    <w:tc>
                      <w:tcPr>
                        <w:tcW w:w="0" w:type="auto"/>
                        <w:hideMark/>
                      </w:tcPr>
                      <w:p w14:paraId="01BEA0FD" w14:textId="77777777" w:rsidR="002F3DCA" w:rsidRDefault="002F3DCA">
                        <w:pPr>
                          <w:spacing w:line="360" w:lineRule="atLeast"/>
                          <w:jc w:val="center"/>
                          <w:rPr>
                            <w:rFonts w:ascii="Arial" w:eastAsia="Times New Roman" w:hAnsi="Arial" w:cs="Arial"/>
                            <w:color w:val="000000"/>
                            <w:sz w:val="24"/>
                            <w:szCs w:val="24"/>
                          </w:rPr>
                        </w:pPr>
                        <w:r>
                          <w:rPr>
                            <w:rFonts w:ascii="Arial" w:eastAsia="Times New Roman" w:hAnsi="Arial" w:cs="Arial"/>
                            <w:b/>
                            <w:bCs/>
                            <w:i/>
                            <w:iCs/>
                            <w:color w:val="000000"/>
                            <w:sz w:val="24"/>
                            <w:szCs w:val="24"/>
                          </w:rPr>
                          <w:t>Ik weet nog goed waar </w:t>
                        </w:r>
                        <w:r>
                          <w:rPr>
                            <w:rFonts w:ascii="Arial" w:eastAsia="Times New Roman" w:hAnsi="Arial" w:cs="Arial"/>
                            <w:color w:val="000000"/>
                            <w:sz w:val="24"/>
                            <w:szCs w:val="24"/>
                          </w:rPr>
                          <w:br/>
                        </w:r>
                        <w:r>
                          <w:rPr>
                            <w:rFonts w:ascii="Arial" w:eastAsia="Times New Roman" w:hAnsi="Arial" w:cs="Arial"/>
                            <w:b/>
                            <w:bCs/>
                            <w:i/>
                            <w:iCs/>
                            <w:color w:val="000000"/>
                            <w:sz w:val="24"/>
                            <w:szCs w:val="24"/>
                          </w:rPr>
                          <w:t>de verwarring begon: </w:t>
                        </w:r>
                        <w:r>
                          <w:rPr>
                            <w:rFonts w:ascii="Arial" w:eastAsia="Times New Roman" w:hAnsi="Arial" w:cs="Arial"/>
                            <w:color w:val="000000"/>
                            <w:sz w:val="24"/>
                            <w:szCs w:val="24"/>
                          </w:rPr>
                          <w:br/>
                        </w:r>
                        <w:r>
                          <w:rPr>
                            <w:rFonts w:ascii="Arial" w:eastAsia="Times New Roman" w:hAnsi="Arial" w:cs="Arial"/>
                            <w:b/>
                            <w:bCs/>
                            <w:i/>
                            <w:iCs/>
                            <w:color w:val="000000"/>
                            <w:sz w:val="24"/>
                            <w:szCs w:val="24"/>
                          </w:rPr>
                          <w:t>aan de andere kant </w:t>
                        </w:r>
                        <w:r>
                          <w:rPr>
                            <w:rFonts w:ascii="Arial" w:eastAsia="Times New Roman" w:hAnsi="Arial" w:cs="Arial"/>
                            <w:color w:val="000000"/>
                            <w:sz w:val="24"/>
                            <w:szCs w:val="24"/>
                          </w:rPr>
                          <w:br/>
                        </w:r>
                        <w:r>
                          <w:rPr>
                            <w:rFonts w:ascii="Arial" w:eastAsia="Times New Roman" w:hAnsi="Arial" w:cs="Arial"/>
                            <w:b/>
                            <w:bCs/>
                            <w:i/>
                            <w:iCs/>
                            <w:color w:val="000000"/>
                            <w:sz w:val="24"/>
                            <w:szCs w:val="24"/>
                          </w:rPr>
                          <w:t>van het station </w:t>
                        </w:r>
                        <w:r>
                          <w:rPr>
                            <w:rFonts w:ascii="Arial" w:eastAsia="Times New Roman" w:hAnsi="Arial" w:cs="Arial"/>
                            <w:color w:val="000000"/>
                            <w:sz w:val="24"/>
                            <w:szCs w:val="24"/>
                          </w:rPr>
                          <w:br/>
                        </w:r>
                        <w:r>
                          <w:rPr>
                            <w:rFonts w:ascii="Arial" w:eastAsia="Times New Roman" w:hAnsi="Arial" w:cs="Arial"/>
                            <w:color w:val="000000"/>
                            <w:sz w:val="24"/>
                            <w:szCs w:val="24"/>
                          </w:rPr>
                          <w:br/>
                        </w:r>
                        <w:r>
                          <w:rPr>
                            <w:rFonts w:ascii="Arial" w:eastAsia="Times New Roman" w:hAnsi="Arial" w:cs="Arial"/>
                            <w:b/>
                            <w:bCs/>
                            <w:i/>
                            <w:iCs/>
                            <w:color w:val="000000"/>
                            <w:sz w:val="24"/>
                            <w:szCs w:val="24"/>
                          </w:rPr>
                          <w:t>Aan welke kant </w:t>
                        </w:r>
                        <w:r>
                          <w:rPr>
                            <w:rFonts w:ascii="Arial" w:eastAsia="Times New Roman" w:hAnsi="Arial" w:cs="Arial"/>
                            <w:color w:val="000000"/>
                            <w:sz w:val="24"/>
                            <w:szCs w:val="24"/>
                          </w:rPr>
                          <w:br/>
                        </w:r>
                        <w:r>
                          <w:rPr>
                            <w:rFonts w:ascii="Arial" w:eastAsia="Times New Roman" w:hAnsi="Arial" w:cs="Arial"/>
                            <w:b/>
                            <w:bCs/>
                            <w:i/>
                            <w:iCs/>
                            <w:color w:val="000000"/>
                            <w:sz w:val="24"/>
                            <w:szCs w:val="24"/>
                          </w:rPr>
                          <w:t>je ook gaat staan… </w:t>
                        </w:r>
                        <w:r>
                          <w:rPr>
                            <w:rFonts w:ascii="Arial" w:eastAsia="Times New Roman" w:hAnsi="Arial" w:cs="Arial"/>
                            <w:color w:val="000000"/>
                            <w:sz w:val="24"/>
                            <w:szCs w:val="24"/>
                          </w:rPr>
                          <w:br/>
                        </w:r>
                        <w:r>
                          <w:rPr>
                            <w:rFonts w:ascii="Arial" w:eastAsia="Times New Roman" w:hAnsi="Arial" w:cs="Arial"/>
                            <w:b/>
                            <w:bCs/>
                            <w:i/>
                            <w:iCs/>
                            <w:color w:val="000000"/>
                            <w:sz w:val="24"/>
                            <w:szCs w:val="24"/>
                          </w:rPr>
                          <w:t>het ligt altijd </w:t>
                        </w:r>
                        <w:r>
                          <w:rPr>
                            <w:rFonts w:ascii="Arial" w:eastAsia="Times New Roman" w:hAnsi="Arial" w:cs="Arial"/>
                            <w:color w:val="000000"/>
                            <w:sz w:val="24"/>
                            <w:szCs w:val="24"/>
                          </w:rPr>
                          <w:br/>
                        </w:r>
                        <w:r>
                          <w:rPr>
                            <w:rFonts w:ascii="Arial" w:eastAsia="Times New Roman" w:hAnsi="Arial" w:cs="Arial"/>
                            <w:b/>
                            <w:bCs/>
                            <w:i/>
                            <w:iCs/>
                            <w:color w:val="000000"/>
                            <w:sz w:val="24"/>
                            <w:szCs w:val="24"/>
                          </w:rPr>
                          <w:t>ergens anders aan </w:t>
                        </w:r>
                      </w:p>
                    </w:tc>
                  </w:tr>
                </w:tbl>
                <w:p w14:paraId="79F757E1" w14:textId="77777777" w:rsidR="002F3DCA" w:rsidRDefault="002F3DCA">
                  <w:pPr>
                    <w:jc w:val="center"/>
                    <w:rPr>
                      <w:rFonts w:ascii="Times New Roman" w:eastAsia="Times New Roman" w:hAnsi="Times New Roman" w:cs="Times New Roman"/>
                      <w:sz w:val="20"/>
                      <w:szCs w:val="20"/>
                    </w:rPr>
                  </w:pPr>
                </w:p>
              </w:tc>
            </w:tr>
          </w:tbl>
          <w:p w14:paraId="2F79D79D" w14:textId="77777777" w:rsidR="002F3DCA" w:rsidRDefault="002F3DCA">
            <w:pPr>
              <w:rPr>
                <w:rFonts w:ascii="Arial" w:eastAsia="Times New Roman" w:hAnsi="Arial" w:cs="Arial"/>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072"/>
            </w:tblGrid>
            <w:tr w:rsidR="002F3DCA" w14:paraId="78FB2197" w14:textId="77777777">
              <w:trPr>
                <w:tblCellSpacing w:w="0" w:type="dxa"/>
              </w:trPr>
              <w:tc>
                <w:tcPr>
                  <w:tcW w:w="0" w:type="auto"/>
                  <w:tcMar>
                    <w:top w:w="0" w:type="dxa"/>
                    <w:left w:w="0" w:type="dxa"/>
                    <w:bottom w:w="600" w:type="dxa"/>
                    <w:right w:w="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2F3DCA" w14:paraId="01A26B32" w14:textId="77777777">
                    <w:trPr>
                      <w:tblCellSpacing w:w="0" w:type="dxa"/>
                      <w:jc w:val="center"/>
                    </w:trPr>
                    <w:tc>
                      <w:tcPr>
                        <w:tcW w:w="0" w:type="auto"/>
                        <w:hideMark/>
                      </w:tcPr>
                      <w:p w14:paraId="70517FD8" w14:textId="77777777" w:rsidR="002F3DCA" w:rsidRDefault="002F3DCA">
                        <w:pPr>
                          <w:spacing w:line="360" w:lineRule="atLeast"/>
                          <w:rPr>
                            <w:rFonts w:ascii="Arial" w:eastAsia="Times New Roman" w:hAnsi="Arial" w:cs="Arial"/>
                            <w:color w:val="000000"/>
                            <w:sz w:val="24"/>
                            <w:szCs w:val="24"/>
                          </w:rPr>
                        </w:pPr>
                        <w:r>
                          <w:rPr>
                            <w:rFonts w:ascii="Arial" w:eastAsia="Times New Roman" w:hAnsi="Arial" w:cs="Arial"/>
                            <w:b/>
                            <w:bCs/>
                            <w:color w:val="000000"/>
                            <w:sz w:val="24"/>
                            <w:szCs w:val="24"/>
                          </w:rPr>
                          <w:t>Zinnig Zuiden</w:t>
                        </w:r>
                        <w:r>
                          <w:rPr>
                            <w:rFonts w:ascii="Arial" w:eastAsia="Times New Roman" w:hAnsi="Arial" w:cs="Arial"/>
                            <w:color w:val="000000"/>
                            <w:sz w:val="24"/>
                            <w:szCs w:val="24"/>
                          </w:rPr>
                          <w:br/>
                          <w:t xml:space="preserve">In samenwerking met Zinnig Zuiden kwam het gedicht tijdens de onthulling tot leven. Zinnig Zuiden is hét podium en de community voor spoken word in en uit het zuiden. De woordkunstenaars verwoorden, verrijken en verbinden. Spoken word artiesten Joshua Snijders, Nannette Poortinga en </w:t>
                        </w:r>
                        <w:proofErr w:type="spellStart"/>
                        <w:r>
                          <w:rPr>
                            <w:rFonts w:ascii="Arial" w:eastAsia="Times New Roman" w:hAnsi="Arial" w:cs="Arial"/>
                            <w:color w:val="000000"/>
                            <w:sz w:val="24"/>
                            <w:szCs w:val="24"/>
                          </w:rPr>
                          <w:t>Qube</w:t>
                        </w:r>
                        <w:proofErr w:type="spellEnd"/>
                        <w:r>
                          <w:rPr>
                            <w:rFonts w:ascii="Arial" w:eastAsia="Times New Roman" w:hAnsi="Arial" w:cs="Arial"/>
                            <w:color w:val="000000"/>
                            <w:sz w:val="24"/>
                            <w:szCs w:val="24"/>
                          </w:rPr>
                          <w:t xml:space="preserve">, ofwel Jasper van den Bovenkamp  gaven hun interpretatie van het gedicht van </w:t>
                        </w:r>
                        <w:proofErr w:type="spellStart"/>
                        <w:r>
                          <w:rPr>
                            <w:rFonts w:ascii="Arial" w:eastAsia="Times New Roman" w:hAnsi="Arial" w:cs="Arial"/>
                            <w:color w:val="000000"/>
                            <w:sz w:val="24"/>
                            <w:szCs w:val="24"/>
                          </w:rPr>
                          <w:t>Doeko</w:t>
                        </w:r>
                        <w:proofErr w:type="spellEnd"/>
                        <w:r>
                          <w:rPr>
                            <w:rFonts w:ascii="Arial" w:eastAsia="Times New Roman" w:hAnsi="Arial" w:cs="Arial"/>
                            <w:color w:val="000000"/>
                            <w:sz w:val="24"/>
                            <w:szCs w:val="24"/>
                          </w:rPr>
                          <w:t xml:space="preserve"> L. Benieuwd hoe dat eruit zag? </w:t>
                        </w:r>
                        <w:hyperlink r:id="rId6" w:tgtFrame="_blank" w:history="1">
                          <w:r>
                            <w:rPr>
                              <w:rStyle w:val="Hyperlink"/>
                              <w:rFonts w:ascii="Arial" w:eastAsia="Times New Roman" w:hAnsi="Arial" w:cs="Arial"/>
                              <w:color w:val="00205C"/>
                              <w:sz w:val="24"/>
                              <w:szCs w:val="24"/>
                            </w:rPr>
                            <w:t>@qubetunes</w:t>
                          </w:r>
                        </w:hyperlink>
                        <w:r>
                          <w:rPr>
                            <w:rFonts w:ascii="Arial" w:eastAsia="Times New Roman" w:hAnsi="Arial" w:cs="Arial"/>
                            <w:color w:val="000000"/>
                            <w:sz w:val="24"/>
                            <w:szCs w:val="24"/>
                          </w:rPr>
                          <w:t xml:space="preserve"> plaatste een video op zijn Instagram account.</w:t>
                        </w:r>
                      </w:p>
                    </w:tc>
                  </w:tr>
                </w:tbl>
                <w:p w14:paraId="4EF71C07" w14:textId="77777777" w:rsidR="002F3DCA" w:rsidRDefault="002F3DCA">
                  <w:pPr>
                    <w:jc w:val="center"/>
                    <w:rPr>
                      <w:rFonts w:ascii="Times New Roman" w:eastAsia="Times New Roman" w:hAnsi="Times New Roman" w:cs="Times New Roman"/>
                      <w:sz w:val="20"/>
                      <w:szCs w:val="20"/>
                    </w:rPr>
                  </w:pPr>
                </w:p>
              </w:tc>
            </w:tr>
          </w:tbl>
          <w:p w14:paraId="55449C7C" w14:textId="77777777" w:rsidR="002F3DCA" w:rsidRDefault="002F3DCA">
            <w:pPr>
              <w:rPr>
                <w:rFonts w:ascii="Arial" w:eastAsia="Times New Roman" w:hAnsi="Arial" w:cs="Arial"/>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072"/>
            </w:tblGrid>
            <w:tr w:rsidR="002F3DCA" w14:paraId="05B8579B" w14:textId="77777777">
              <w:trPr>
                <w:tblCellSpacing w:w="0" w:type="dxa"/>
              </w:trPr>
              <w:tc>
                <w:tcPr>
                  <w:tcW w:w="0" w:type="auto"/>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2F3DCA" w14:paraId="1DD5C9B1" w14:textId="77777777">
                    <w:trPr>
                      <w:tblCellSpacing w:w="0" w:type="dxa"/>
                      <w:jc w:val="center"/>
                    </w:trPr>
                    <w:tc>
                      <w:tcPr>
                        <w:tcW w:w="0" w:type="auto"/>
                        <w:vAlign w:val="center"/>
                        <w:hideMark/>
                      </w:tcPr>
                      <w:p w14:paraId="443419FD" w14:textId="7903221C" w:rsidR="002F3DCA" w:rsidRDefault="002F3DCA">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lastRenderedPageBreak/>
                          <w:drawing>
                            <wp:inline distT="0" distB="0" distL="0" distR="0" wp14:anchorId="2BB62F8F" wp14:editId="40CC4F18">
                              <wp:extent cx="5715000" cy="28575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a:ln>
                                        <a:noFill/>
                                      </a:ln>
                                    </pic:spPr>
                                  </pic:pic>
                                </a:graphicData>
                              </a:graphic>
                            </wp:inline>
                          </w:drawing>
                        </w:r>
                      </w:p>
                    </w:tc>
                  </w:tr>
                </w:tbl>
                <w:p w14:paraId="2DA7496B" w14:textId="77777777" w:rsidR="002F3DCA" w:rsidRDefault="002F3DCA">
                  <w:pPr>
                    <w:jc w:val="center"/>
                    <w:rPr>
                      <w:rFonts w:ascii="Times New Roman" w:eastAsia="Times New Roman" w:hAnsi="Times New Roman" w:cs="Times New Roman"/>
                      <w:sz w:val="20"/>
                      <w:szCs w:val="20"/>
                    </w:rPr>
                  </w:pPr>
                </w:p>
              </w:tc>
            </w:tr>
            <w:tr w:rsidR="002F3DCA" w14:paraId="49D66A48" w14:textId="77777777">
              <w:trPr>
                <w:trHeight w:val="600"/>
                <w:tblCellSpacing w:w="0" w:type="dxa"/>
              </w:trPr>
              <w:tc>
                <w:tcPr>
                  <w:tcW w:w="0" w:type="auto"/>
                  <w:vAlign w:val="center"/>
                  <w:hideMark/>
                </w:tcPr>
                <w:p w14:paraId="0C057E99" w14:textId="77777777" w:rsidR="002F3DCA" w:rsidRDefault="002F3DCA">
                  <w:pPr>
                    <w:spacing w:line="0" w:lineRule="atLeast"/>
                    <w:rPr>
                      <w:rFonts w:ascii="Arial" w:eastAsia="Times New Roman" w:hAnsi="Arial" w:cs="Arial"/>
                      <w:color w:val="000000"/>
                      <w:sz w:val="2"/>
                      <w:szCs w:val="2"/>
                    </w:rPr>
                  </w:pPr>
                  <w:r>
                    <w:rPr>
                      <w:rFonts w:ascii="Arial" w:eastAsia="Times New Roman" w:hAnsi="Arial" w:cs="Arial"/>
                      <w:color w:val="000000"/>
                      <w:sz w:val="2"/>
                      <w:szCs w:val="2"/>
                    </w:rPr>
                    <w:t> </w:t>
                  </w:r>
                </w:p>
              </w:tc>
            </w:tr>
          </w:tbl>
          <w:p w14:paraId="41B8168F" w14:textId="77777777" w:rsidR="002F3DCA" w:rsidRDefault="002F3DCA">
            <w:pPr>
              <w:rPr>
                <w:rFonts w:ascii="Times New Roman" w:eastAsia="Times New Roman" w:hAnsi="Times New Roman" w:cs="Times New Roman"/>
                <w:sz w:val="20"/>
                <w:szCs w:val="20"/>
              </w:rPr>
            </w:pPr>
          </w:p>
        </w:tc>
      </w:tr>
    </w:tbl>
    <w:p w14:paraId="7E792EA0" w14:textId="77777777" w:rsidR="00EC4DF2" w:rsidRDefault="00EC4DF2"/>
    <w:sectPr w:rsidR="00EC4DF2" w:rsidSect="00881A42">
      <w:pgSz w:w="11906" w:h="16838"/>
      <w:pgMar w:top="1417" w:right="1417" w:bottom="1417"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3DCA"/>
    <w:rsid w:val="002F3DCA"/>
    <w:rsid w:val="00881A42"/>
    <w:rsid w:val="00EC4DF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807222"/>
  <w15:chartTrackingRefBased/>
  <w15:docId w15:val="{3E2F5EF9-E6BE-41F5-83D5-F20E9F8FE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F3DCA"/>
    <w:rPr>
      <w:rFonts w:ascii="Calibri" w:hAnsi="Calibri" w:cs="Calibri"/>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2F3DC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4381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c.spotler.com/ct/m3/k1/jdId7_qxkUF_u6JBfNKcftybgHopcRP2R2yu5kMO2z1CyXJjv5Cph1NVbYXV9kWVFJNzrtC9IWnlnS8syJm44w/vwCn8rYIWBhGJfG" TargetMode="External"/><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250</Words>
  <Characters>1376</Characters>
  <Application>Microsoft Office Word</Application>
  <DocSecurity>0</DocSecurity>
  <Lines>11</Lines>
  <Paragraphs>3</Paragraphs>
  <ScaleCrop>false</ScaleCrop>
  <Company/>
  <LinksUpToDate>false</LinksUpToDate>
  <CharactersWithSpaces>1623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Kees Deijl</dc:creator>
  <cp:keywords/>
  <dc:description/>
  <cp:lastModifiedBy>Kees Deijl</cp:lastModifiedBy>
  <cp:revision>1</cp:revision>
  <dcterms:created xsi:type="dcterms:W3CDTF">2023-01-26T15:53:00Z</dcterms:created>
  <dcterms:modified xsi:type="dcterms:W3CDTF">2023-01-26T15:55:00Z</dcterms:modified>
</cp:coreProperties>
</file>